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École de l'Economie du Royaume</w:t>
      </w:r>
    </w:p>
    <w:p w:rsidR="00FC7EFB" w:rsidRPr="00813514" w:rsidRDefault="00FC7EFB" w:rsidP="00FC7EFB">
      <w:pPr>
        <w:rPr>
          <w:rFonts w:asciiTheme="minorHAnsi" w:hAnsiTheme="minorHAnsi"/>
          <w:sz w:val="22"/>
          <w:lang w:val="es-ES"/>
        </w:rPr>
      </w:pP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63 . Hâter ou Retarder le Retour de Jésus.</w:t>
      </w:r>
    </w:p>
    <w:p w:rsidR="00FC7EFB" w:rsidRPr="00FC01C0" w:rsidRDefault="00FC7EFB" w:rsidP="00FC7EFB">
      <w:pPr>
        <w:rPr>
          <w:rFonts w:asciiTheme="minorHAnsi" w:hAnsiTheme="minorHAnsi"/>
          <w:sz w:val="22"/>
          <w:lang w:val="es-ES"/>
        </w:rPr>
      </w:pPr>
      <w:r w:rsidRPr="00FC01C0">
        <w:rPr>
          <w:rFonts w:asciiTheme="minorHAnsi" w:hAnsiTheme="minorHAnsi"/>
          <w:sz w:val="22"/>
          <w:lang w:val="es-ES"/>
        </w:rPr>
        <w:t>Dans votre Bible, lisez à haute voix  : 1 Thessaloniciens 1:9-10</w:t>
      </w:r>
    </w:p>
    <w:p w:rsidR="00FC7EFB" w:rsidRPr="00FC01C0" w:rsidRDefault="00FC7EFB" w:rsidP="00FC7EFB">
      <w:pPr>
        <w:rPr>
          <w:rFonts w:asciiTheme="minorHAnsi" w:hAnsiTheme="minorHAnsi"/>
          <w:sz w:val="22"/>
          <w:lang w:val="es-ES"/>
        </w:rPr>
      </w:pPr>
      <w:r w:rsidRPr="00FC01C0">
        <w:rPr>
          <w:rFonts w:asciiTheme="minorHAnsi" w:hAnsiTheme="minorHAnsi"/>
          <w:sz w:val="22"/>
          <w:lang w:val="es-ES"/>
        </w:rPr>
        <w:t xml:space="preserve">Mémorisez ce verset : 2 Pierre 3:12  "Vous devez vivre une vie sainte et pieuse comme vous attendez avec impatience le jour de Dieu et hâtez son avenèment." </w:t>
      </w:r>
    </w:p>
    <w:p w:rsidR="00FC7EFB" w:rsidRPr="00813514" w:rsidRDefault="00FC7EFB" w:rsidP="00FC7EFB">
      <w:pPr>
        <w:rPr>
          <w:rFonts w:asciiTheme="minorHAnsi" w:hAnsiTheme="minorHAnsi"/>
          <w:sz w:val="22"/>
        </w:rPr>
      </w:pPr>
      <w:r w:rsidRPr="00813514">
        <w:rPr>
          <w:rFonts w:asciiTheme="minorHAnsi" w:hAnsiTheme="minorHAnsi"/>
          <w:sz w:val="22"/>
        </w:rPr>
        <w:t>Sujet de partage : Attendons-nous Jésus ou nous attend-t-Il.</w:t>
      </w:r>
    </w:p>
    <w:p w:rsidR="00FC7EFB" w:rsidRPr="00813514" w:rsidRDefault="00FC7EFB" w:rsidP="00FC7EFB">
      <w:pPr>
        <w:rPr>
          <w:rFonts w:asciiTheme="minorHAnsi" w:hAnsiTheme="minorHAnsi"/>
          <w:sz w:val="22"/>
        </w:rPr>
      </w:pPr>
      <w:r w:rsidRPr="00813514">
        <w:rPr>
          <w:rFonts w:asciiTheme="minorHAnsi" w:hAnsiTheme="minorHAnsi"/>
          <w:sz w:val="22"/>
        </w:rPr>
        <w:t>Quelque chose à faire avant la prochaine fois : Priez pour le leadership de votre l'église afin que votre église puisse jouer son rôle pour hâter le retour de Jésus .</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Travail écrit pour le Diplôme : Ecrivez sur un côté ce que nous devons faire pour hâter le retour de Jésus .</w:t>
      </w:r>
    </w:p>
    <w:p w:rsidR="00FC7EFB" w:rsidRPr="00813514" w:rsidRDefault="00FC7EFB" w:rsidP="00FC7EFB">
      <w:pPr>
        <w:rPr>
          <w:rFonts w:asciiTheme="minorHAnsi" w:hAnsiTheme="minorHAnsi"/>
          <w:sz w:val="22"/>
        </w:rPr>
      </w:pPr>
      <w:r w:rsidRPr="00813514">
        <w:rPr>
          <w:rFonts w:asciiTheme="minorHAnsi" w:hAnsiTheme="minorHAnsi"/>
          <w:sz w:val="22"/>
        </w:rPr>
        <w:t>Méditez mot à mot ce verset : 2 Timothée 4:8</w:t>
      </w:r>
    </w:p>
    <w:p w:rsidR="00FC7EFB" w:rsidRDefault="00FC7EFB" w:rsidP="00FC7EFB">
      <w:pPr>
        <w:rPr>
          <w:rFonts w:asciiTheme="minorHAnsi" w:hAnsiTheme="minorHAnsi"/>
          <w:sz w:val="22"/>
          <w:lang w:val="es-ES"/>
        </w:rPr>
      </w:pP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Dans pas moins de 9 endroits différents, la Bible fait référence au fait que le chrétien doit attendre avec impatience, et travailler pour le second retour de Jésus sur la terre. Ces passages ont été répertoriés dans la section précédente . En particulier, de cette abondance de passages, l'un d'eux donne un aperçu très important sur le second retour de Jésus .</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2 Pierre 3 :12  "Vous devez vivre une vie sainte et pieuse comme vous attendez avec impatience le jour de Dieu et hâtez son avenèment".</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Il semblerait donc que le corps du Christ, et en fait chaque chrétien peut réellement influer sur le moment du retour de Jésus sur la terre. Depuis le passage ci-dessus montre que nous pouvons accélérer et hâter le retour de Jésus sur la terre,  alors que l'inverse est également vrai - nous pouvons l'entraver et le retarder. Le plan divin de Dieu est donc lié à l'Eglise et à ses activités sur la terre et, est limité à l'importance que l'Eglise choisit de coopérer avec ce plan.</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Depuis la Bible décrit cette vérité solennelle que le corps du Christ peut aider ou entraver le retour de Jésus , comment pouvons-nous identifier si nous, chrétiens individuels jouons notre rôle ? Comme il a été dit que la Grande Commission doit être achevée avant le retour de Jésus, et nous avons chacun notre rôle à jouer dans la réalisation de la Grande Commission, elle peut conduire à une seule conclusion logique.</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Ceux qui expédient fidèlement leur part dans la Grande Commission facilitent, permettent et hâtent le retour de Jésus sur la terre, ceux qui ne le font pas entravent  et empêchent leur Seigneur de revenir.</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Comme exemple concret, nous considérons que ceux qui sont appelés à servir comme expéditeurs et à investir leur argent pour soutenir les missionnaires, prêchent la Parole de Dieu. A défaut de donner et retenir l'argent que Dieu a ordonné de libérer pour soutenir les missionnaires, leur entrée sur le terrain de la mission est retardée.</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En outre, le retard dans l'envoi de missionnaires sur le champ de la mission conduira à un retard dans la réception de l'Evangile par les groupes de personnes non-atteints, qui en soi va entraîner un retard dans le retour de Jésus sur la terre. Si vous savez que vous êtes appelés à servir comme un expéditeur, osez vous retenir votre argent et empêcher le retour de Jésus .</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lastRenderedPageBreak/>
        <w:t>Est-ce que Dieu demande trop quand Il vous demande votre argent, quand Il vous demande de partager avec Lui ce qu'Il vous a donné, afin que les personnes dans l'obscurité païenne puissent entendre l'Evangile ? Est-ce qu'un don d'argent à faire est comparé avec un don de la vie ? Si les martyrs ont tout donné, ne pouvons-nous donner au moins quelque chose, et ainsi jouer ainsi notre rôle pour évangéliser le monde ? Oswald J Smith - Une Passion pour les Ames .</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Il peut être soutenu, en outre, qu'il y a d'autres moyens que ceux qui sont appelés à servir comme expéditeurs peuvent entraver le retour de Jésus autres que simplement refuser de donner leur argent. Peut-être le plus grand moyen que ceci se passe, est quand l'argent qui devrait être donné spécifiquement au champ de la mission étrangère est donné à la place à un ministère à domicile .</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L'appel du Christ est d'apporter l'Évangile à ceux qui ne l'ont jamais entendu, alors pourquoi investir votre argent à porter l'évangile dans votre localité quand il y est déjà, quand il y a des millions de ceux qui ne l'ont jamais entendu et ont besoin que des missionnaires leur soient envoyés?</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"Si l'évangélisation du monde vient en premier, alors nous devrions nous concentrer sur le don aux missions et laisser les autres qui n'ont pas la vision, contribuer à d'autres choses . Il y aura toujours beaucoup pour le travail à domicile, car il y a toujours ceux qui ont mis le travail à domicile en premier lieu. Les nombreux objets utiles seront pris en charge ici à domicile, puisque seule la minorité sera intéressée à la tâche suprême de l'église .......</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Que ceux qui n'ont pas la vision, ceux qui ne connaissent pas le programme de Dieu, donnent  aux bonnes causes ici à domicile, mais que ceux d'entre-nous qui ont entendu l'appel de Dieu, se concentrent sur le travail de pionnier dans la régions au-delà. Mettons notre argent dans une chose et une seule chose, celle d'atteindre les mille tribus restantes, non encore évangélisées, avec l'Evangile de Jésus-Christ .</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Il y a ceux qui n'ont pas une vision, qui sont bougés par des appels et donnent un peu ici et un peu là, et ont peu à montrer pour elle, alors qu'ils pourraient mettre tout ce qu'ils pourraient donner en retour à l'œuvre la plus importante de l'heure et de voir un tout nouveau pays évangélisé . Il y a des hommes qui pourraient avoir la joie indicible de soutenir cinquante ou cent missionnaires dans le territoire de pionnier, qui aujourd'hui donnent à  mille et une entreprises à proximité. Oswald J Smith  - Une Passion pour les Ames .</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Peut-être que vous avez fidèlement donné pour travailler dans votre localité pendant des années et sans doute vous avez utilisé votre argent pour voir des âmes sauvées dans vos régions locales - mais qu'avez-vous fait pour ceux de l'extérieur de votre région locale qui n'ont jamais entendu l'Evangile?</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Dans le peu de temps qui reste, pourquoi pas la part de vos dons être spécifique et l'objectif de ceux qui ont déjà l'Évangile, et d'investir dans la plus grande tâche à l'heure actuelle, celle d'atteindre les non - atteints.</w:t>
      </w:r>
    </w:p>
    <w:p w:rsidR="00FC7EFB" w:rsidRPr="00FC01C0" w:rsidRDefault="00FC7EFB" w:rsidP="00FC7EFB">
      <w:pPr>
        <w:rPr>
          <w:rFonts w:asciiTheme="minorHAnsi" w:hAnsiTheme="minorHAnsi"/>
          <w:b/>
          <w:sz w:val="22"/>
          <w:lang w:val="es-ES"/>
        </w:rPr>
      </w:pPr>
      <w:r>
        <w:rPr>
          <w:rFonts w:asciiTheme="minorHAnsi" w:hAnsiTheme="minorHAnsi"/>
          <w:sz w:val="22"/>
          <w:lang w:val="es-ES"/>
        </w:rPr>
        <w:br/>
      </w:r>
      <w:r w:rsidRPr="00FC01C0">
        <w:rPr>
          <w:rFonts w:asciiTheme="minorHAnsi" w:hAnsiTheme="minorHAnsi"/>
          <w:b/>
          <w:sz w:val="22"/>
          <w:lang w:val="es-ES"/>
        </w:rPr>
        <w:t>Une Maison de Prière pour les Pays les plus Pauvres</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Priez pour le Liban</w:t>
      </w:r>
    </w:p>
    <w:p w:rsidR="00FC7EFB" w:rsidRPr="00813514" w:rsidRDefault="00FC7EFB" w:rsidP="00FC7EFB">
      <w:pPr>
        <w:rPr>
          <w:rFonts w:asciiTheme="minorHAnsi" w:hAnsiTheme="minorHAnsi"/>
          <w:sz w:val="22"/>
          <w:lang w:val="es-ES"/>
        </w:rPr>
      </w:pPr>
      <w:r w:rsidRPr="00813514">
        <w:rPr>
          <w:rFonts w:asciiTheme="minorHAnsi" w:hAnsiTheme="minorHAnsi"/>
          <w:sz w:val="22"/>
          <w:lang w:val="es-ES"/>
        </w:rPr>
        <w:t>3.281.787 personnes , 31 % de chrétiens</w:t>
      </w:r>
    </w:p>
    <w:p w:rsidR="00FC7EFB" w:rsidRPr="00813514" w:rsidRDefault="00FC7EFB" w:rsidP="00FC7EFB">
      <w:pPr>
        <w:rPr>
          <w:rFonts w:asciiTheme="minorHAnsi" w:hAnsiTheme="minorHAnsi"/>
          <w:sz w:val="22"/>
        </w:rPr>
      </w:pPr>
      <w:r w:rsidRPr="00813514">
        <w:rPr>
          <w:rFonts w:asciiTheme="minorHAnsi" w:hAnsiTheme="minorHAnsi"/>
          <w:sz w:val="22"/>
        </w:rPr>
        <w:t>Base pour l'église pour atteindre le Moyen-Orient ,</w:t>
      </w:r>
      <w:r>
        <w:rPr>
          <w:rFonts w:asciiTheme="minorHAnsi" w:hAnsiTheme="minorHAnsi"/>
          <w:sz w:val="22"/>
        </w:rPr>
        <w:t xml:space="preserve"> </w:t>
      </w:r>
      <w:r w:rsidRPr="00813514">
        <w:rPr>
          <w:rFonts w:asciiTheme="minorHAnsi" w:hAnsiTheme="minorHAnsi"/>
          <w:sz w:val="22"/>
        </w:rPr>
        <w:t>église affaiblie par l'émigration.</w:t>
      </w:r>
    </w:p>
    <w:p w:rsidR="00820D65" w:rsidRPr="00FC7EFB" w:rsidRDefault="00FC7EFB">
      <w:pPr>
        <w:rPr>
          <w:rFonts w:asciiTheme="minorHAnsi" w:hAnsiTheme="minorHAnsi"/>
          <w:sz w:val="22"/>
        </w:rPr>
      </w:pPr>
      <w:r w:rsidRPr="00813514">
        <w:rPr>
          <w:rFonts w:asciiTheme="minorHAnsi" w:hAnsiTheme="minorHAnsi"/>
          <w:sz w:val="22"/>
        </w:rPr>
        <w:t xml:space="preserve">© </w:t>
      </w:r>
      <w:hyperlink r:id="rId4" w:history="1">
        <w:r w:rsidRPr="007342F8">
          <w:rPr>
            <w:rStyle w:val="Hyperlink"/>
            <w:rFonts w:asciiTheme="minorHAnsi" w:hAnsiTheme="minorHAnsi"/>
            <w:sz w:val="22"/>
          </w:rPr>
          <w:t>www.operationworld.org</w:t>
        </w:r>
      </w:hyperlink>
      <w:r>
        <w:rPr>
          <w:rFonts w:asciiTheme="minorHAnsi" w:hAnsiTheme="minorHAnsi"/>
          <w:sz w:val="22"/>
        </w:rPr>
        <w:t xml:space="preserve"> </w:t>
      </w:r>
    </w:p>
    <w:sectPr w:rsidR="00820D65" w:rsidRPr="00FC7EFB"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C7EFB"/>
    <w:rsid w:val="001642E5"/>
    <w:rsid w:val="003D1C5D"/>
    <w:rsid w:val="007B7606"/>
    <w:rsid w:val="00820D65"/>
    <w:rsid w:val="00EB1548"/>
    <w:rsid w:val="00FC7EF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EFB"/>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7EF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rationworl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950</Words>
  <Characters>5419</Characters>
  <Application>Microsoft Office Word</Application>
  <DocSecurity>0</DocSecurity>
  <Lines>45</Lines>
  <Paragraphs>12</Paragraphs>
  <ScaleCrop>false</ScaleCrop>
  <Company/>
  <LinksUpToDate>false</LinksUpToDate>
  <CharactersWithSpaces>6357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2015-02-09T11:49:00Z</dcterms:created>
  <dcterms:modified xsi:type="dcterms:W3CDTF">2015-02-09T11:49:00Z</dcterms:modified>
</cp:coreProperties>
</file>